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696C6E">
        <w:rPr>
          <w:rFonts w:eastAsia="Times New Roman" w:cs="Times New Roman"/>
          <w:color w:val="000000"/>
          <w:sz w:val="40"/>
          <w:szCs w:val="40"/>
        </w:rPr>
        <w:t>Банковское дело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:rsidR="00584FB3" w:rsidRDefault="00B031B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 xml:space="preserve">Итогового (межрегионального) этапа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>Чемпионата по</w:t>
      </w:r>
      <w:r w:rsidR="00E12394">
        <w:rPr>
          <w:rFonts w:eastAsia="Times New Roman" w:cs="Times New Roman"/>
          <w:color w:val="000000"/>
          <w:sz w:val="36"/>
          <w:szCs w:val="36"/>
        </w:rPr>
        <w:t> 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профессиональному мастерству «Профессионалы» </w:t>
      </w:r>
    </w:p>
    <w:p w:rsidR="00A74F0F" w:rsidRPr="00721165" w:rsidRDefault="00B031B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 w:rsidRPr="008B6FEB">
        <w:rPr>
          <w:rFonts w:eastAsia="Times New Roman" w:cs="Times New Roman"/>
          <w:color w:val="000000"/>
          <w:sz w:val="36"/>
          <w:szCs w:val="36"/>
        </w:rPr>
        <w:t>__</w:t>
      </w:r>
      <w:r w:rsidR="00696C6E">
        <w:rPr>
          <w:rFonts w:eastAsia="Times New Roman" w:cs="Times New Roman"/>
          <w:color w:val="000000"/>
          <w:sz w:val="36"/>
          <w:szCs w:val="36"/>
          <w:u w:val="single"/>
        </w:rPr>
        <w:t>Оренбургская область</w:t>
      </w:r>
      <w:r w:rsidRPr="008B6FEB">
        <w:rPr>
          <w:rFonts w:eastAsia="Times New Roman" w:cs="Times New Roman"/>
          <w:color w:val="000000"/>
          <w:sz w:val="36"/>
          <w:szCs w:val="36"/>
        </w:rPr>
        <w:t>__</w:t>
      </w:r>
    </w:p>
    <w:p w:rsidR="00A74F0F" w:rsidRPr="00A74F0F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E12394" w:rsidRDefault="00E1239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E12394" w:rsidRDefault="00E1239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E12394" w:rsidRDefault="00E1239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Pr="00E12394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E12394">
        <w:rPr>
          <w:rFonts w:eastAsia="Times New Roman" w:cs="Times New Roman"/>
          <w:color w:val="000000"/>
          <w:sz w:val="28"/>
          <w:szCs w:val="28"/>
        </w:rPr>
        <w:t>202</w:t>
      </w:r>
      <w:r w:rsidR="00721165" w:rsidRPr="00E12394">
        <w:rPr>
          <w:rFonts w:eastAsia="Times New Roman" w:cs="Times New Roman"/>
          <w:color w:val="000000"/>
          <w:sz w:val="28"/>
          <w:szCs w:val="28"/>
        </w:rPr>
        <w:t>5</w:t>
      </w:r>
      <w:r w:rsidR="00004270" w:rsidRPr="00E12394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Content>
        <w:p w:rsidR="001A206B" w:rsidRDefault="0093572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 w:rsidR="00A8114D"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93572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93572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93572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696C6E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hyperlink>
        </w:p>
        <w:p w:rsidR="001A206B" w:rsidRDefault="0093572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696C6E">
              <w:rPr>
                <w:rFonts w:eastAsia="Times New Roman" w:cs="Times New Roman"/>
                <w:color w:val="000000"/>
                <w:sz w:val="28"/>
                <w:szCs w:val="28"/>
              </w:rPr>
              <w:t>6</w:t>
            </w:r>
          </w:hyperlink>
        </w:p>
        <w:p w:rsidR="001A206B" w:rsidRDefault="0093572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696C6E">
              <w:rPr>
                <w:rFonts w:eastAsia="Times New Roman" w:cs="Times New Roman"/>
                <w:color w:val="000000"/>
                <w:sz w:val="28"/>
                <w:szCs w:val="28"/>
              </w:rPr>
              <w:t>6</w:t>
            </w:r>
          </w:hyperlink>
        </w:p>
        <w:p w:rsidR="001A206B" w:rsidRDefault="0093572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696C6E">
              <w:rPr>
                <w:rFonts w:eastAsia="Times New Roman" w:cs="Times New Roman"/>
                <w:color w:val="000000"/>
                <w:sz w:val="28"/>
                <w:szCs w:val="28"/>
              </w:rPr>
              <w:t>7</w:t>
            </w:r>
          </w:hyperlink>
          <w:r>
            <w:fldChar w:fldCharType="end"/>
          </w:r>
        </w:p>
      </w:sdtContent>
    </w:sdt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  <w:bookmarkStart w:id="0" w:name="_GoBack"/>
      <w:bookmarkEnd w:id="0"/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:rsidR="00696C6E" w:rsidRPr="00696C6E" w:rsidRDefault="00696C6E" w:rsidP="00696C6E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 w:rsidRPr="00696C6E"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Итогового (межрегионального) этапа Чемпионата по профессиональному мастерству «Профессионалы» в 202</w:t>
      </w:r>
      <w:r w:rsidR="00E12394">
        <w:rPr>
          <w:rFonts w:eastAsia="Times New Roman" w:cs="Times New Roman"/>
          <w:color w:val="000000"/>
          <w:sz w:val="28"/>
          <w:szCs w:val="28"/>
        </w:rPr>
        <w:t>5</w:t>
      </w:r>
      <w:r w:rsidRPr="00696C6E">
        <w:rPr>
          <w:rFonts w:eastAsia="Times New Roman" w:cs="Times New Roman"/>
          <w:color w:val="000000"/>
          <w:sz w:val="28"/>
          <w:szCs w:val="28"/>
        </w:rPr>
        <w:t xml:space="preserve"> г. (далее Чемпионата).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>1.2 Выполнение требований настоящих правил обязательны для всех участников Итогового (межрегионального) этапа Чемпионата по профессиональному мастерству «Профессионалы» в 202</w:t>
      </w:r>
      <w:r w:rsidR="00E12394">
        <w:rPr>
          <w:rFonts w:eastAsia="Times New Roman" w:cs="Times New Roman"/>
          <w:color w:val="000000"/>
          <w:sz w:val="28"/>
          <w:szCs w:val="28"/>
        </w:rPr>
        <w:t>5</w:t>
      </w:r>
      <w:r w:rsidRPr="00696C6E">
        <w:rPr>
          <w:rFonts w:eastAsia="Times New Roman" w:cs="Times New Roman"/>
          <w:color w:val="000000"/>
          <w:sz w:val="28"/>
          <w:szCs w:val="28"/>
        </w:rPr>
        <w:t xml:space="preserve"> г. компетенции «Банковское дело». 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:rsidR="00696C6E" w:rsidRPr="00696C6E" w:rsidRDefault="00696C6E" w:rsidP="00696C6E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696C6E"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>2.1.2. СанПин 1.2.3685-21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>2.1.3. СанПин 2.2.3670-20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696C6E" w:rsidRPr="00696C6E" w:rsidRDefault="00696C6E" w:rsidP="00696C6E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 w:rsidRPr="00696C6E"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>3.1. К выполнению конкурсного задания по компетенции «Банковское дело» допускаются участники Чемпионата,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профессии, 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>3.2. Участник Чемпионата обязан: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>3.2.1. Выполнять только ту работу, которая определена его ролью на Чемпионате.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lastRenderedPageBreak/>
        <w:t>3.2.2. Правильно применять средства индивидуальной и коллективной защиты.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>3.3.3. Соблюдать требования охраны труда.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>3.3.4.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>3.3.5. Применять безопасные методы и приёмы выполнения работ и оказания первой помощи, инструктаж по охране труда.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>3.3. При выполнении работ на участника Чемпионата возможны воздействия следующих опасных и вредных производственных факторов: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>3.4. Все участники Чемпионата (эксперты и конкурсанты) должны находиться на площадке в спецодежде, спецобуви и применять средства индивидуальной защиты: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>3.5.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>3.6. Конкурсные работы должны проводиться в соответствии с технической документацией задания Чемпионата.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lastRenderedPageBreak/>
        <w:t xml:space="preserve">3.7.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>3.8. В случаях травмирования или недомогания, необходимо прекратить работу, известить об этом экспертов и обратиться в медицинское учреждение.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>3.9. Лица, не соблюдающие настоящие Правила, привлекаются к ответственности согласно действующему законодательству.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>3.10.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:rsidR="00696C6E" w:rsidRPr="00696C6E" w:rsidRDefault="00696C6E" w:rsidP="00696C6E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696C6E"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>4.1. Перед началом выполнения работ конкурсант обязан:</w:t>
      </w:r>
    </w:p>
    <w:p w:rsidR="00696C6E" w:rsidRPr="00696C6E" w:rsidRDefault="00696C6E" w:rsidP="00696C6E">
      <w:pPr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>все конкурсанты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воды;</w:t>
      </w:r>
    </w:p>
    <w:p w:rsidR="00696C6E" w:rsidRPr="00696C6E" w:rsidRDefault="00696C6E" w:rsidP="00696C6E">
      <w:pPr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>подготовить рабочее место: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>- проверить работу персонального компьютера и банковского оборудования;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>- проверить возможность ввода и вывода информации;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>- ознакомится с рабочей зоной площадки;</w:t>
      </w:r>
    </w:p>
    <w:p w:rsidR="00696C6E" w:rsidRPr="00696C6E" w:rsidRDefault="00696C6E" w:rsidP="00696C6E">
      <w:pPr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>подготовить оборудование, разрешенное к самостоятельной работе.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>4.2. Конкурсант не должны приступать к работе при следующих нарушениях требований безопасности: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>4.3.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:rsidR="00696C6E" w:rsidRPr="00696C6E" w:rsidRDefault="00696C6E" w:rsidP="00696C6E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696C6E">
        <w:rPr>
          <w:rFonts w:eastAsia="Times New Roman" w:cs="Times New Roman"/>
          <w:b/>
          <w:color w:val="000000"/>
          <w:sz w:val="28"/>
          <w:szCs w:val="28"/>
        </w:rPr>
        <w:lastRenderedPageBreak/>
        <w:t>5. Требования охраны труда во время выполнения работ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>5.1.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>5.2. Ежедневно, перед началом выполнения конкурсного задания, в процессе подготовки рабочего места: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>- убедиться в достаточности освещенности;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>- проверить (визуально) правильность подключения оборудования в электросеть;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>5.3. Подготовить необходимые для работы материалы, приспособления, и разложить их на свои места.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>5.4. Поддерживать порядок и чистоту на рабочем месте.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7" w:name="_heading=h.1t3h5sf"/>
      <w:bookmarkEnd w:id="7"/>
    </w:p>
    <w:p w:rsidR="00696C6E" w:rsidRPr="00696C6E" w:rsidRDefault="00696C6E" w:rsidP="00696C6E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 w:rsidRPr="00696C6E">
        <w:rPr>
          <w:rFonts w:ascii="Cambria" w:eastAsia="Cambria" w:hAnsi="Cambria" w:cs="Cambria"/>
          <w:b/>
          <w:color w:val="000000"/>
          <w:sz w:val="28"/>
          <w:szCs w:val="28"/>
        </w:rPr>
        <w:t>6. Требования охраны труда в аварийных ситуациях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>6.1. При возникновении аварий и ситуаций, которые могут привести к авариям и несчастным случаям, необходимо: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>6.1.1. Немедленно прекратить работы и известить главного эксперта.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>6.1.2.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>6.2. При обнаружении в процессе работы возгораний необходимо:</w:t>
      </w:r>
    </w:p>
    <w:p w:rsidR="00696C6E" w:rsidRPr="00696C6E" w:rsidRDefault="00696C6E" w:rsidP="00696C6E">
      <w:pPr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>о любым возможным способом постараться загасить пламя в «зародыше» с обязательным соблюдением мер личной безопасности;</w:t>
      </w:r>
    </w:p>
    <w:p w:rsidR="00696C6E" w:rsidRPr="00696C6E" w:rsidRDefault="00696C6E" w:rsidP="00696C6E">
      <w:pPr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 xml:space="preserve">при возгорании одежды попытаться сбросить ее. Если это сделать не удается, упасть на пол и, перекатываясь, сбить пламя; необходимо накрыть </w:t>
      </w:r>
      <w:r w:rsidRPr="00696C6E">
        <w:rPr>
          <w:rFonts w:eastAsia="Times New Roman" w:cs="Times New Roman"/>
          <w:color w:val="000000"/>
          <w:sz w:val="28"/>
          <w:szCs w:val="28"/>
        </w:rPr>
        <w:lastRenderedPageBreak/>
        <w:t>горящую одежду куском плотной ткани, облиться водой, запрещается бежать – бег только усилит интенсивность горения;</w:t>
      </w:r>
    </w:p>
    <w:p w:rsidR="00696C6E" w:rsidRPr="00696C6E" w:rsidRDefault="00696C6E" w:rsidP="00696C6E">
      <w:pPr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 xml:space="preserve"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>6.5. В случае возникновения пожара: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>6.5.1. Оповестить всех участников Финала,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>6.5.2. Принять меры к вызову на место пожара непосредственного руководителя или других должностных лиц.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>6.6.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:rsidR="00696C6E" w:rsidRPr="00696C6E" w:rsidRDefault="00696C6E" w:rsidP="00696C6E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696C6E">
        <w:rPr>
          <w:rFonts w:eastAsia="Cambria" w:cs="Times New Roman"/>
          <w:b/>
          <w:color w:val="000000"/>
          <w:sz w:val="28"/>
          <w:szCs w:val="28"/>
        </w:rPr>
        <w:t>7.</w:t>
      </w:r>
      <w:r w:rsidRPr="00696C6E">
        <w:rPr>
          <w:rFonts w:ascii="Cambria" w:eastAsia="Cambria" w:hAnsi="Cambria" w:cs="Cambria"/>
          <w:b/>
          <w:color w:val="000000"/>
          <w:sz w:val="28"/>
          <w:szCs w:val="28"/>
        </w:rPr>
        <w:t xml:space="preserve"> Требования охраны труда по окончании работы</w:t>
      </w:r>
    </w:p>
    <w:p w:rsidR="00696C6E" w:rsidRPr="00696C6E" w:rsidRDefault="00696C6E" w:rsidP="00696C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>7.1. После окончания работ каждый конкурсант обязан:</w:t>
      </w:r>
    </w:p>
    <w:p w:rsidR="00696C6E" w:rsidRPr="00696C6E" w:rsidRDefault="00696C6E" w:rsidP="00696C6E">
      <w:pPr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 xml:space="preserve">привести в порядок рабочее место; </w:t>
      </w:r>
    </w:p>
    <w:p w:rsidR="00696C6E" w:rsidRPr="00696C6E" w:rsidRDefault="00696C6E" w:rsidP="00696C6E">
      <w:pPr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>отключить инструмент и оборудование от сети;</w:t>
      </w:r>
    </w:p>
    <w:p w:rsidR="00696C6E" w:rsidRPr="00696C6E" w:rsidRDefault="00696C6E" w:rsidP="00696C6E">
      <w:pPr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696C6E">
        <w:rPr>
          <w:rFonts w:eastAsia="Times New Roman" w:cs="Times New Roman"/>
          <w:color w:val="000000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:rsidR="001A206B" w:rsidRDefault="001A206B" w:rsidP="00696C6E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sectPr w:rsidR="001A206B" w:rsidSect="00E12394">
      <w:footerReference w:type="default" r:id="rId9"/>
      <w:footerReference w:type="first" r:id="rId10"/>
      <w:pgSz w:w="11906" w:h="16838"/>
      <w:pgMar w:top="851" w:right="567" w:bottom="851" w:left="1418" w:header="0" w:footer="567" w:gutter="0"/>
      <w:pgNumType w:start="1"/>
      <w:cols w:space="170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2CC8" w:rsidRDefault="00242CC8">
      <w:pPr>
        <w:spacing w:line="240" w:lineRule="auto"/>
      </w:pPr>
      <w:r>
        <w:separator/>
      </w:r>
    </w:p>
  </w:endnote>
  <w:endnote w:type="continuationSeparator" w:id="1">
    <w:p w:rsidR="00242CC8" w:rsidRDefault="00242CC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Pr="00E12394" w:rsidRDefault="00935720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E12394">
      <w:rPr>
        <w:rFonts w:cs="Times New Roman"/>
        <w:color w:val="000000"/>
      </w:rPr>
      <w:fldChar w:fldCharType="begin"/>
    </w:r>
    <w:r w:rsidR="00A8114D" w:rsidRPr="00E12394">
      <w:rPr>
        <w:rFonts w:cs="Times New Roman"/>
        <w:color w:val="000000"/>
      </w:rPr>
      <w:instrText>PAGE</w:instrText>
    </w:r>
    <w:r w:rsidRPr="00E12394">
      <w:rPr>
        <w:rFonts w:cs="Times New Roman"/>
        <w:color w:val="000000"/>
      </w:rPr>
      <w:fldChar w:fldCharType="separate"/>
    </w:r>
    <w:r w:rsidR="00E12394">
      <w:rPr>
        <w:rFonts w:cs="Times New Roman"/>
        <w:noProof/>
        <w:color w:val="000000"/>
      </w:rPr>
      <w:t>7</w:t>
    </w:r>
    <w:r w:rsidRPr="00E12394">
      <w:rPr>
        <w:rFonts w:cs="Times New Roman"/>
        <w:color w:val="000000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2CC8" w:rsidRDefault="00242CC8">
      <w:pPr>
        <w:spacing w:line="240" w:lineRule="auto"/>
      </w:pPr>
      <w:r>
        <w:separator/>
      </w:r>
    </w:p>
  </w:footnote>
  <w:footnote w:type="continuationSeparator" w:id="1">
    <w:p w:rsidR="00242CC8" w:rsidRDefault="00242CC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1A206B"/>
    <w:rsid w:val="00004270"/>
    <w:rsid w:val="00005032"/>
    <w:rsid w:val="00067573"/>
    <w:rsid w:val="001273A8"/>
    <w:rsid w:val="00195C80"/>
    <w:rsid w:val="001A206B"/>
    <w:rsid w:val="00242CC8"/>
    <w:rsid w:val="00325995"/>
    <w:rsid w:val="004C3BFC"/>
    <w:rsid w:val="00584FB3"/>
    <w:rsid w:val="00696C6E"/>
    <w:rsid w:val="00721165"/>
    <w:rsid w:val="008A0253"/>
    <w:rsid w:val="008B6FEB"/>
    <w:rsid w:val="009269AB"/>
    <w:rsid w:val="00935720"/>
    <w:rsid w:val="00940A53"/>
    <w:rsid w:val="00A7162A"/>
    <w:rsid w:val="00A74F0F"/>
    <w:rsid w:val="00A776D8"/>
    <w:rsid w:val="00A8114D"/>
    <w:rsid w:val="00B031B0"/>
    <w:rsid w:val="00B366B4"/>
    <w:rsid w:val="00C006B0"/>
    <w:rsid w:val="00CE2B77"/>
    <w:rsid w:val="00E12394"/>
    <w:rsid w:val="00EB37B9"/>
    <w:rsid w:val="00F26301"/>
    <w:rsid w:val="00F66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rsid w:val="00935720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935720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93572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93572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93572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93572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93572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935720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935720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935720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935720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935720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935720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935720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935720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935720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93572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35720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35720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35720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35720"/>
    <w:rPr>
      <w:sz w:val="24"/>
      <w:szCs w:val="24"/>
    </w:rPr>
  </w:style>
  <w:style w:type="character" w:customStyle="1" w:styleId="QuoteChar">
    <w:name w:val="Quote Char"/>
    <w:uiPriority w:val="29"/>
    <w:rsid w:val="00935720"/>
    <w:rPr>
      <w:i/>
    </w:rPr>
  </w:style>
  <w:style w:type="character" w:customStyle="1" w:styleId="IntenseQuoteChar">
    <w:name w:val="Intense Quote Char"/>
    <w:uiPriority w:val="30"/>
    <w:rsid w:val="00935720"/>
    <w:rPr>
      <w:i/>
    </w:rPr>
  </w:style>
  <w:style w:type="character" w:customStyle="1" w:styleId="HeaderChar">
    <w:name w:val="Header Char"/>
    <w:basedOn w:val="a0"/>
    <w:uiPriority w:val="99"/>
    <w:rsid w:val="00935720"/>
  </w:style>
  <w:style w:type="character" w:customStyle="1" w:styleId="CaptionChar">
    <w:name w:val="Caption Char"/>
    <w:uiPriority w:val="99"/>
    <w:rsid w:val="00935720"/>
  </w:style>
  <w:style w:type="character" w:customStyle="1" w:styleId="FootnoteTextChar">
    <w:name w:val="Footnote Text Char"/>
    <w:uiPriority w:val="99"/>
    <w:rsid w:val="00935720"/>
    <w:rPr>
      <w:sz w:val="18"/>
    </w:rPr>
  </w:style>
  <w:style w:type="character" w:customStyle="1" w:styleId="EndnoteTextChar">
    <w:name w:val="Endnote Text Char"/>
    <w:uiPriority w:val="99"/>
    <w:rsid w:val="00935720"/>
    <w:rPr>
      <w:sz w:val="20"/>
    </w:rPr>
  </w:style>
  <w:style w:type="character" w:customStyle="1" w:styleId="11">
    <w:name w:val="Заголовок 1 Знак1"/>
    <w:link w:val="1"/>
    <w:uiPriority w:val="9"/>
    <w:rsid w:val="00935720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935720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935720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935720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935720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935720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93572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935720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935720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935720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sid w:val="00935720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935720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935720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935720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93572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935720"/>
    <w:rPr>
      <w:i/>
    </w:rPr>
  </w:style>
  <w:style w:type="paragraph" w:styleId="aa">
    <w:name w:val="header"/>
    <w:basedOn w:val="a"/>
    <w:link w:val="10"/>
    <w:hidden/>
    <w:qFormat/>
    <w:rsid w:val="00935720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935720"/>
  </w:style>
  <w:style w:type="paragraph" w:styleId="ab">
    <w:name w:val="footer"/>
    <w:basedOn w:val="a"/>
    <w:link w:val="12"/>
    <w:hidden/>
    <w:qFormat/>
    <w:rsid w:val="00935720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935720"/>
  </w:style>
  <w:style w:type="paragraph" w:styleId="ac">
    <w:name w:val="caption"/>
    <w:basedOn w:val="a"/>
    <w:next w:val="a"/>
    <w:uiPriority w:val="35"/>
    <w:semiHidden/>
    <w:unhideWhenUsed/>
    <w:qFormat/>
    <w:rsid w:val="00935720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935720"/>
  </w:style>
  <w:style w:type="table" w:styleId="ad">
    <w:name w:val="Table Grid"/>
    <w:basedOn w:val="a1"/>
    <w:hidden/>
    <w:qFormat/>
    <w:rsid w:val="00935720"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935720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35720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935720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3572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93572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93572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35720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35720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35720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35720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35720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35720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35720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35720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35720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35720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35720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35720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35720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35720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35720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35720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35720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35720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35720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35720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35720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35720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35720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35720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35720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35720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35720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35720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3572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3572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3572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3572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3572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3572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3572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35720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35720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35720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35720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35720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35720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35720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3572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93572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3572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3572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3572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3572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3572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3572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93572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3572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3572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3572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3572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3572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35720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sid w:val="00935720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935720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935720"/>
    <w:rPr>
      <w:sz w:val="18"/>
    </w:rPr>
  </w:style>
  <w:style w:type="character" w:styleId="af0">
    <w:name w:val="footnote reference"/>
    <w:hidden/>
    <w:qFormat/>
    <w:rsid w:val="00935720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935720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935720"/>
    <w:rPr>
      <w:sz w:val="20"/>
    </w:rPr>
  </w:style>
  <w:style w:type="character" w:styleId="af3">
    <w:name w:val="endnote reference"/>
    <w:uiPriority w:val="99"/>
    <w:semiHidden/>
    <w:unhideWhenUsed/>
    <w:rsid w:val="00935720"/>
    <w:rPr>
      <w:vertAlign w:val="superscript"/>
    </w:rPr>
  </w:style>
  <w:style w:type="paragraph" w:styleId="14">
    <w:name w:val="toc 1"/>
    <w:basedOn w:val="a"/>
    <w:next w:val="a"/>
    <w:hidden/>
    <w:qFormat/>
    <w:rsid w:val="00935720"/>
  </w:style>
  <w:style w:type="paragraph" w:styleId="23">
    <w:name w:val="toc 2"/>
    <w:basedOn w:val="a"/>
    <w:next w:val="a"/>
    <w:hidden/>
    <w:qFormat/>
    <w:rsid w:val="00935720"/>
    <w:pPr>
      <w:ind w:left="240"/>
    </w:pPr>
  </w:style>
  <w:style w:type="paragraph" w:styleId="31">
    <w:name w:val="toc 3"/>
    <w:basedOn w:val="a"/>
    <w:next w:val="a"/>
    <w:uiPriority w:val="39"/>
    <w:unhideWhenUsed/>
    <w:rsid w:val="00935720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935720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935720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935720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935720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935720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935720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935720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935720"/>
  </w:style>
  <w:style w:type="table" w:customStyle="1" w:styleId="TableNormal">
    <w:name w:val="Table Normal"/>
    <w:rsid w:val="0093572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935720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rsid w:val="00935720"/>
    <w:pPr>
      <w:ind w:left="720"/>
    </w:pPr>
  </w:style>
  <w:style w:type="paragraph" w:styleId="af7">
    <w:name w:val="Balloon Text"/>
    <w:basedOn w:val="a"/>
    <w:hidden/>
    <w:qFormat/>
    <w:rsid w:val="00935720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935720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935720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935720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935720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935720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935720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935720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935720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935720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sid w:val="00935720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93572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93572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1392</Words>
  <Characters>7936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0000</cp:lastModifiedBy>
  <cp:revision>13</cp:revision>
  <dcterms:created xsi:type="dcterms:W3CDTF">2023-10-10T08:16:00Z</dcterms:created>
  <dcterms:modified xsi:type="dcterms:W3CDTF">2025-03-29T18:08:00Z</dcterms:modified>
</cp:coreProperties>
</file>